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9" w:line="341" w:lineRule="auto"/>
        <w:ind w:right="1545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ascii="仿宋" w:hAnsi="仿宋" w:eastAsia="仿宋" w:cs="仿宋"/>
          <w:spacing w:val="0"/>
          <w:sz w:val="32"/>
          <w:szCs w:val="32"/>
        </w:rPr>
        <w:t>附件</w:t>
      </w:r>
      <w:r>
        <w:rPr>
          <w:rFonts w:hint="eastAsia" w:ascii="仿宋" w:hAnsi="仿宋" w:eastAsia="仿宋" w:cs="仿宋"/>
          <w:spacing w:val="0"/>
          <w:sz w:val="32"/>
          <w:szCs w:val="32"/>
        </w:rPr>
        <w:t>2</w:t>
      </w:r>
      <w:r>
        <w:rPr>
          <w:rFonts w:ascii="仿宋" w:hAnsi="仿宋" w:eastAsia="仿宋" w:cs="仿宋"/>
          <w:spacing w:val="0"/>
          <w:sz w:val="32"/>
          <w:szCs w:val="32"/>
        </w:rPr>
        <w:t>:</w:t>
      </w:r>
    </w:p>
    <w:p>
      <w:pPr>
        <w:spacing w:before="0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pacing w:val="16"/>
          <w:sz w:val="44"/>
          <w:szCs w:val="44"/>
        </w:rPr>
        <w:t>报名回执</w:t>
      </w:r>
    </w:p>
    <w:p>
      <w:pPr>
        <w:spacing w:line="47" w:lineRule="exact"/>
      </w:pPr>
    </w:p>
    <w:tbl>
      <w:tblPr>
        <w:tblStyle w:val="11"/>
        <w:tblW w:w="93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9"/>
        <w:gridCol w:w="769"/>
        <w:gridCol w:w="1674"/>
        <w:gridCol w:w="1708"/>
        <w:gridCol w:w="2141"/>
        <w:gridCol w:w="17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0" w:line="220" w:lineRule="auto"/>
              <w:ind w:firstLine="94"/>
              <w:jc w:val="center"/>
              <w:rPr>
                <w:rFonts w:ascii="仿宋" w:hAnsi="仿宋" w:eastAsia="仿宋" w:cs="宋体"/>
                <w:sz w:val="27"/>
                <w:szCs w:val="27"/>
              </w:rPr>
            </w:pPr>
            <w:r>
              <w:rPr>
                <w:rFonts w:ascii="仿宋" w:hAnsi="仿宋" w:eastAsia="仿宋" w:cs="宋体"/>
                <w:spacing w:val="2"/>
                <w:sz w:val="27"/>
                <w:szCs w:val="27"/>
              </w:rPr>
              <w:t>工作单位</w:t>
            </w:r>
          </w:p>
        </w:tc>
        <w:tc>
          <w:tcPr>
            <w:tcW w:w="8062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4" w:line="227" w:lineRule="auto"/>
              <w:ind w:firstLine="94"/>
              <w:jc w:val="center"/>
              <w:rPr>
                <w:rFonts w:ascii="仿宋" w:hAnsi="仿宋" w:eastAsia="仿宋" w:cs="宋体"/>
                <w:sz w:val="27"/>
                <w:szCs w:val="27"/>
              </w:rPr>
            </w:pPr>
            <w:r>
              <w:rPr>
                <w:rFonts w:ascii="仿宋" w:hAnsi="仿宋" w:eastAsia="仿宋" w:cs="宋体"/>
                <w:spacing w:val="3"/>
                <w:sz w:val="27"/>
                <w:szCs w:val="27"/>
              </w:rPr>
              <w:t>通讯地址</w:t>
            </w:r>
          </w:p>
        </w:tc>
        <w:tc>
          <w:tcPr>
            <w:tcW w:w="415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19" w:lineRule="auto"/>
              <w:jc w:val="center"/>
              <w:rPr>
                <w:rFonts w:ascii="仿宋" w:hAnsi="仿宋" w:eastAsia="仿宋" w:cs="宋体"/>
                <w:sz w:val="27"/>
                <w:szCs w:val="27"/>
              </w:rPr>
            </w:pPr>
            <w:r>
              <w:rPr>
                <w:rFonts w:ascii="仿宋" w:hAnsi="仿宋" w:eastAsia="仿宋" w:cs="宋体"/>
                <w:spacing w:val="10"/>
                <w:sz w:val="27"/>
                <w:szCs w:val="27"/>
              </w:rPr>
              <w:t>邮编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7" w:line="221" w:lineRule="auto"/>
              <w:ind w:firstLine="94"/>
              <w:jc w:val="center"/>
              <w:rPr>
                <w:rFonts w:ascii="仿宋" w:hAnsi="仿宋" w:eastAsia="仿宋" w:cs="宋体"/>
                <w:sz w:val="27"/>
                <w:szCs w:val="27"/>
              </w:rPr>
            </w:pPr>
            <w:r>
              <w:rPr>
                <w:rFonts w:ascii="仿宋" w:hAnsi="仿宋" w:eastAsia="仿宋" w:cs="宋体"/>
                <w:spacing w:val="3"/>
                <w:sz w:val="27"/>
                <w:szCs w:val="27"/>
              </w:rPr>
              <w:t>联系人</w:t>
            </w:r>
          </w:p>
        </w:tc>
        <w:tc>
          <w:tcPr>
            <w:tcW w:w="244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19" w:lineRule="auto"/>
              <w:jc w:val="center"/>
              <w:rPr>
                <w:rFonts w:ascii="仿宋" w:hAnsi="仿宋" w:eastAsia="仿宋" w:cs="宋体"/>
                <w:sz w:val="27"/>
                <w:szCs w:val="27"/>
              </w:rPr>
            </w:pPr>
            <w:r>
              <w:rPr>
                <w:rFonts w:ascii="仿宋" w:hAnsi="仿宋" w:eastAsia="仿宋" w:cs="宋体"/>
                <w:spacing w:val="5"/>
                <w:sz w:val="27"/>
                <w:szCs w:val="27"/>
              </w:rPr>
              <w:t>手机</w:t>
            </w:r>
          </w:p>
        </w:tc>
        <w:tc>
          <w:tcPr>
            <w:tcW w:w="391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6" w:line="219" w:lineRule="auto"/>
              <w:jc w:val="center"/>
              <w:rPr>
                <w:rFonts w:ascii="仿宋" w:hAnsi="仿宋" w:eastAsia="仿宋" w:cs="宋体"/>
                <w:sz w:val="27"/>
                <w:szCs w:val="27"/>
              </w:rPr>
            </w:pPr>
            <w:r>
              <w:rPr>
                <w:rFonts w:ascii="仿宋" w:hAnsi="仿宋" w:eastAsia="仿宋" w:cs="宋体"/>
                <w:spacing w:val="17"/>
                <w:sz w:val="27"/>
                <w:szCs w:val="27"/>
              </w:rPr>
              <w:t>姓名</w:t>
            </w: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6" w:line="220" w:lineRule="auto"/>
              <w:jc w:val="center"/>
              <w:rPr>
                <w:rFonts w:ascii="仿宋" w:hAnsi="仿宋" w:eastAsia="仿宋" w:cs="宋体"/>
                <w:sz w:val="27"/>
                <w:szCs w:val="27"/>
              </w:rPr>
            </w:pPr>
            <w:r>
              <w:rPr>
                <w:rFonts w:ascii="仿宋" w:hAnsi="仿宋" w:eastAsia="仿宋" w:cs="宋体"/>
                <w:spacing w:val="11"/>
                <w:sz w:val="27"/>
                <w:szCs w:val="27"/>
              </w:rPr>
              <w:t>性别</w:t>
            </w:r>
          </w:p>
        </w:tc>
        <w:tc>
          <w:tcPr>
            <w:tcW w:w="167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6" w:line="219" w:lineRule="auto"/>
              <w:jc w:val="center"/>
              <w:rPr>
                <w:rFonts w:ascii="仿宋" w:hAnsi="仿宋" w:eastAsia="仿宋" w:cs="宋体"/>
                <w:sz w:val="27"/>
                <w:szCs w:val="27"/>
              </w:rPr>
            </w:pPr>
            <w:r>
              <w:rPr>
                <w:rFonts w:ascii="仿宋" w:hAnsi="仿宋" w:eastAsia="仿宋" w:cs="宋体"/>
                <w:spacing w:val="2"/>
                <w:sz w:val="27"/>
                <w:szCs w:val="27"/>
              </w:rPr>
              <w:t>部门及职务</w:t>
            </w: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5" w:line="219" w:lineRule="auto"/>
              <w:jc w:val="center"/>
              <w:rPr>
                <w:rFonts w:ascii="仿宋" w:hAnsi="仿宋" w:eastAsia="仿宋" w:cs="宋体"/>
                <w:sz w:val="27"/>
                <w:szCs w:val="27"/>
              </w:rPr>
            </w:pPr>
            <w:r>
              <w:rPr>
                <w:rFonts w:ascii="仿宋" w:hAnsi="仿宋" w:eastAsia="仿宋" w:cs="宋体"/>
                <w:spacing w:val="3"/>
                <w:sz w:val="27"/>
                <w:szCs w:val="27"/>
              </w:rPr>
              <w:t>电话/手机</w:t>
            </w:r>
          </w:p>
        </w:tc>
        <w:tc>
          <w:tcPr>
            <w:tcW w:w="3911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6" w:line="220" w:lineRule="auto"/>
              <w:jc w:val="center"/>
              <w:rPr>
                <w:rFonts w:ascii="仿宋" w:hAnsi="仿宋" w:eastAsia="仿宋" w:cs="宋体"/>
                <w:sz w:val="27"/>
                <w:szCs w:val="27"/>
              </w:rPr>
            </w:pPr>
            <w:r>
              <w:rPr>
                <w:rFonts w:ascii="仿宋" w:hAnsi="仿宋" w:eastAsia="仿宋" w:cs="宋体"/>
                <w:spacing w:val="9"/>
                <w:sz w:val="27"/>
                <w:szCs w:val="27"/>
              </w:rPr>
              <w:t>参加</w:t>
            </w:r>
            <w:r>
              <w:rPr>
                <w:rFonts w:hint="eastAsia" w:ascii="仿宋" w:hAnsi="仿宋" w:eastAsia="仿宋" w:cs="宋体"/>
                <w:spacing w:val="9"/>
                <w:sz w:val="27"/>
                <w:szCs w:val="27"/>
              </w:rPr>
              <w:t>培训</w:t>
            </w:r>
            <w:r>
              <w:rPr>
                <w:rFonts w:ascii="仿宋" w:hAnsi="仿宋" w:eastAsia="仿宋" w:cs="宋体"/>
                <w:spacing w:val="9"/>
                <w:sz w:val="27"/>
                <w:szCs w:val="27"/>
              </w:rPr>
              <w:t>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67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1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" w:line="228" w:lineRule="auto"/>
              <w:ind w:left="1098" w:hanging="1098" w:hangingChars="450"/>
              <w:jc w:val="both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spacing w:val="2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MES系统硬件篇(设备层数据收集)</w:t>
            </w:r>
          </w:p>
          <w:p>
            <w:pPr>
              <w:spacing w:before="19" w:line="228" w:lineRule="auto"/>
              <w:ind w:left="1080" w:hanging="1080" w:hangingChars="450"/>
              <w:jc w:val="both"/>
              <w:rPr>
                <w:rFonts w:ascii="仿宋" w:hAnsi="仿宋" w:eastAsia="仿宋" w:cs="宋体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□运动控制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67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91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" w:line="228" w:lineRule="auto"/>
              <w:ind w:left="1098" w:hanging="1098" w:hangingChars="450"/>
              <w:jc w:val="both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spacing w:val="2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MES系统硬件篇(设备层数据收集)</w:t>
            </w:r>
          </w:p>
          <w:p>
            <w:pPr>
              <w:spacing w:before="19" w:line="228" w:lineRule="auto"/>
              <w:ind w:left="1080" w:hanging="1080" w:hangingChars="450"/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□运动控制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67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91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" w:line="228" w:lineRule="auto"/>
              <w:ind w:left="1098" w:hanging="1098" w:hangingChars="450"/>
              <w:jc w:val="both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spacing w:val="2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MES系统硬件篇(设备层数据收集)</w:t>
            </w:r>
          </w:p>
          <w:p>
            <w:pPr>
              <w:spacing w:before="50" w:line="224" w:lineRule="auto"/>
              <w:ind w:left="1080" w:hanging="1080" w:hangingChars="450"/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□运动控制</w:t>
            </w:r>
          </w:p>
        </w:tc>
      </w:tr>
    </w:tbl>
    <w:p>
      <w:pPr>
        <w:tabs>
          <w:tab w:val="left" w:pos="312"/>
        </w:tabs>
        <w:spacing w:before="3" w:line="273" w:lineRule="auto"/>
        <w:rPr>
          <w:rFonts w:ascii="仿宋" w:hAnsi="仿宋" w:eastAsia="仿宋" w:cs="仿宋"/>
          <w:spacing w:val="-9"/>
          <w:sz w:val="28"/>
          <w:szCs w:val="28"/>
        </w:rPr>
      </w:pPr>
    </w:p>
    <w:p>
      <w:pPr>
        <w:tabs>
          <w:tab w:val="left" w:pos="312"/>
        </w:tabs>
        <w:spacing w:before="3" w:line="274" w:lineRule="auto"/>
        <w:ind w:firstLine="560" w:firstLineChars="200"/>
        <w:rPr>
          <w:rFonts w:ascii="仿宋" w:hAnsi="仿宋" w:eastAsia="仿宋" w:cs="仿宋"/>
          <w:spacing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sz w:val="28"/>
          <w:szCs w:val="28"/>
        </w:rPr>
        <w:t>注：请参考附件1具体培训课程内容选择报名，并</w:t>
      </w:r>
      <w:r>
        <w:rPr>
          <w:rFonts w:ascii="仿宋" w:hAnsi="仿宋" w:eastAsia="仿宋" w:cs="仿宋"/>
          <w:spacing w:val="0"/>
          <w:sz w:val="28"/>
          <w:szCs w:val="28"/>
        </w:rPr>
        <w:t>于</w:t>
      </w:r>
      <w:r>
        <w:rPr>
          <w:rFonts w:hint="eastAsia" w:ascii="仿宋" w:hAnsi="仿宋" w:eastAsia="仿宋" w:cs="仿宋"/>
          <w:spacing w:val="0"/>
          <w:sz w:val="28"/>
          <w:szCs w:val="28"/>
        </w:rPr>
        <w:t>11</w:t>
      </w:r>
      <w:r>
        <w:rPr>
          <w:rFonts w:ascii="仿宋" w:hAnsi="仿宋" w:eastAsia="仿宋" w:cs="仿宋"/>
          <w:spacing w:val="0"/>
          <w:sz w:val="28"/>
          <w:szCs w:val="28"/>
        </w:rPr>
        <w:t>月</w:t>
      </w:r>
      <w:r>
        <w:rPr>
          <w:rFonts w:hint="eastAsia" w:ascii="仿宋" w:hAnsi="仿宋" w:eastAsia="仿宋" w:cs="仿宋"/>
          <w:spacing w:val="0"/>
          <w:sz w:val="28"/>
          <w:szCs w:val="28"/>
        </w:rPr>
        <w:t>10</w:t>
      </w:r>
      <w:r>
        <w:rPr>
          <w:rFonts w:ascii="仿宋" w:hAnsi="仿宋" w:eastAsia="仿宋" w:cs="仿宋"/>
          <w:spacing w:val="0"/>
          <w:sz w:val="28"/>
          <w:szCs w:val="28"/>
        </w:rPr>
        <w:t>日17:00前</w:t>
      </w:r>
      <w:r>
        <w:rPr>
          <w:rFonts w:hint="eastAsia" w:ascii="仿宋" w:hAnsi="仿宋" w:eastAsia="仿宋" w:cs="仿宋"/>
          <w:spacing w:val="0"/>
          <w:sz w:val="28"/>
          <w:szCs w:val="28"/>
        </w:rPr>
        <w:t>将本报名回执</w:t>
      </w:r>
      <w:r>
        <w:rPr>
          <w:rFonts w:ascii="仿宋" w:hAnsi="仿宋" w:eastAsia="仿宋" w:cs="仿宋"/>
          <w:spacing w:val="0"/>
          <w:sz w:val="28"/>
          <w:szCs w:val="28"/>
        </w:rPr>
        <w:t>发至</w:t>
      </w:r>
      <w:r>
        <w:rPr>
          <w:rFonts w:hint="eastAsia" w:ascii="仿宋" w:hAnsi="仿宋" w:eastAsia="仿宋" w:cs="仿宋"/>
          <w:spacing w:val="0"/>
          <w:sz w:val="28"/>
          <w:szCs w:val="28"/>
        </w:rPr>
        <w:t>ttd</w:t>
      </w:r>
      <w:r>
        <w:rPr>
          <w:rFonts w:ascii="仿宋" w:hAnsi="仿宋" w:eastAsia="仿宋" w:cs="仿宋"/>
          <w:spacing w:val="0"/>
          <w:sz w:val="28"/>
          <w:szCs w:val="28"/>
        </w:rPr>
        <w:t>@gdmachine.org</w:t>
      </w:r>
      <w:r>
        <w:rPr>
          <w:rFonts w:hint="eastAsia" w:ascii="仿宋" w:hAnsi="仿宋" w:eastAsia="仿宋" w:cs="仿宋"/>
          <w:spacing w:val="0"/>
          <w:sz w:val="28"/>
          <w:szCs w:val="28"/>
        </w:rPr>
        <w:t>。</w:t>
      </w:r>
    </w:p>
    <w:p>
      <w:pPr>
        <w:rPr>
          <w:rFonts w:eastAsia="宋体"/>
        </w:rPr>
      </w:pPr>
    </w:p>
    <w:sectPr>
      <w:footerReference r:id="rId3" w:type="default"/>
      <w:pgSz w:w="11900" w:h="16830"/>
      <w:pgMar w:top="1429" w:right="1418" w:bottom="1134" w:left="1418" w:header="0" w:footer="850" w:gutter="0"/>
      <w:pgNumType w:fmt="numberInDash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仿宋" w:hAnsi="仿宋" w:eastAsia="仿宋" w:cs="宋体"/>
        <w:sz w:val="24"/>
        <w:szCs w:val="24"/>
      </w:rPr>
    </w:pPr>
    <w:r>
      <w:rPr>
        <w:rFonts w:ascii="仿宋" w:hAnsi="仿宋" w:eastAsia="仿宋"/>
        <w:sz w:val="24"/>
        <w:szCs w:val="24"/>
      </w:rPr>
      <w:fldChar w:fldCharType="begin"/>
    </w:r>
    <w:r>
      <w:rPr>
        <w:rFonts w:ascii="仿宋" w:hAnsi="仿宋" w:eastAsia="仿宋"/>
        <w:sz w:val="24"/>
        <w:szCs w:val="24"/>
      </w:rPr>
      <w:instrText xml:space="preserve">PAGE   \* MERGEFORMAT</w:instrText>
    </w:r>
    <w:r>
      <w:rPr>
        <w:rFonts w:ascii="仿宋" w:hAnsi="仿宋" w:eastAsia="仿宋"/>
        <w:sz w:val="24"/>
        <w:szCs w:val="24"/>
      </w:rPr>
      <w:fldChar w:fldCharType="separate"/>
    </w:r>
    <w:r>
      <w:rPr>
        <w:rFonts w:ascii="仿宋" w:hAnsi="仿宋" w:eastAsia="仿宋"/>
        <w:sz w:val="24"/>
        <w:szCs w:val="24"/>
        <w:lang w:val="zh-CN"/>
      </w:rPr>
      <w:t>-</w:t>
    </w:r>
    <w:r>
      <w:rPr>
        <w:rFonts w:ascii="仿宋" w:hAnsi="仿宋" w:eastAsia="仿宋"/>
        <w:sz w:val="24"/>
        <w:szCs w:val="24"/>
      </w:rPr>
      <w:t xml:space="preserve"> 4 -</w:t>
    </w:r>
    <w:r>
      <w:rPr>
        <w:rFonts w:ascii="仿宋" w:hAnsi="仿宋" w:eastAsia="仿宋"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yNjNiZjcwNTI0YWY0NWY1ZjQ5NDBhYzM4YjQ2NjYifQ=="/>
  </w:docVars>
  <w:rsids>
    <w:rsidRoot w:val="00271FF8"/>
    <w:rsid w:val="00271FF8"/>
    <w:rsid w:val="002A34A9"/>
    <w:rsid w:val="00323481"/>
    <w:rsid w:val="003570BA"/>
    <w:rsid w:val="00D5670C"/>
    <w:rsid w:val="00E6426A"/>
    <w:rsid w:val="0F8B629A"/>
    <w:rsid w:val="191B3C1F"/>
    <w:rsid w:val="1B4F0885"/>
    <w:rsid w:val="1C710227"/>
    <w:rsid w:val="1E34434C"/>
    <w:rsid w:val="27F550EB"/>
    <w:rsid w:val="339B5827"/>
    <w:rsid w:val="35E03ECE"/>
    <w:rsid w:val="3D4B049C"/>
    <w:rsid w:val="3EF40BB3"/>
    <w:rsid w:val="449A6930"/>
    <w:rsid w:val="4CC0158F"/>
    <w:rsid w:val="4D2B317E"/>
    <w:rsid w:val="50E64DFF"/>
    <w:rsid w:val="548412D3"/>
    <w:rsid w:val="56DD62E4"/>
    <w:rsid w:val="5ACC5271"/>
    <w:rsid w:val="65147CE4"/>
    <w:rsid w:val="661D0106"/>
    <w:rsid w:val="66B6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sz w:val="24"/>
      <w:lang w:eastAsia="zh-TW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="Calibri" w:hAnsi="Calibri" w:eastAsia="宋体" w:cs="Times New Roman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批注框文本 Char"/>
    <w:basedOn w:val="8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395</Words>
  <Characters>2256</Characters>
  <Lines>18</Lines>
  <Paragraphs>5</Paragraphs>
  <TotalTime>35</TotalTime>
  <ScaleCrop>false</ScaleCrop>
  <LinksUpToDate>false</LinksUpToDate>
  <CharactersWithSpaces>2646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2023-06-27T02:01:00Z</dcterms:created>
  <dc:creator>54416</dc:creator>
  <cp:lastModifiedBy>豌豆Ⅱ</cp:lastModifiedBy>
  <dcterms:modified xsi:type="dcterms:W3CDTF">2023-11-02T08:37:02Z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E3F5659099CC4E30864E980475867B54_13</vt:lpwstr>
  </property>
</Properties>
</file>